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3FBA60" w14:textId="6AF3BD4C" w:rsidR="009357C4" w:rsidRDefault="009357C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3B1F776" w14:textId="7D6F1E3D" w:rsidR="00EF3B97" w:rsidRDefault="00EF3B97">
      <w:pPr>
        <w:rPr>
          <w:rFonts w:ascii="Times New Roman" w:hAnsi="Times New Roman" w:cs="Times New Roman"/>
          <w:sz w:val="24"/>
          <w:szCs w:val="24"/>
        </w:rPr>
      </w:pPr>
    </w:p>
    <w:p w14:paraId="2AE80917" w14:textId="22B185CF" w:rsidR="00EF3B97" w:rsidRDefault="00EF3B97">
      <w:pPr>
        <w:rPr>
          <w:rFonts w:ascii="Times New Roman" w:hAnsi="Times New Roman" w:cs="Times New Roman"/>
          <w:sz w:val="24"/>
          <w:szCs w:val="24"/>
        </w:rPr>
      </w:pPr>
    </w:p>
    <w:p w14:paraId="0F67107F" w14:textId="35ECA822" w:rsidR="00EF3B97" w:rsidRDefault="00DE577C" w:rsidP="00EF3B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Post-Freudian Theories</w:t>
      </w:r>
    </w:p>
    <w:p w14:paraId="52FAE37D" w14:textId="29433380" w:rsidR="00EF3B97" w:rsidRDefault="00DE577C" w:rsidP="00EF3B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121B78B7" w14:textId="4EA899DF" w:rsidR="00EF3B97" w:rsidRDefault="00DE577C" w:rsidP="00EF3B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3523EC6F" w14:textId="54509709" w:rsidR="00EF3B97" w:rsidRDefault="00DE577C" w:rsidP="00EF3B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32BF080A" w14:textId="0EF31C37" w:rsidR="00EF3B97" w:rsidRDefault="00DE577C" w:rsidP="00EF3B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768FA853" w14:textId="77777777" w:rsidR="009357C4" w:rsidRDefault="009357C4">
      <w:pPr>
        <w:rPr>
          <w:rFonts w:ascii="Times New Roman" w:hAnsi="Times New Roman" w:cs="Times New Roman"/>
          <w:sz w:val="24"/>
          <w:szCs w:val="24"/>
        </w:rPr>
      </w:pPr>
    </w:p>
    <w:p w14:paraId="36555D9E" w14:textId="77777777" w:rsidR="009357C4" w:rsidRDefault="009357C4">
      <w:pPr>
        <w:rPr>
          <w:rFonts w:ascii="Times New Roman" w:hAnsi="Times New Roman" w:cs="Times New Roman"/>
          <w:sz w:val="24"/>
          <w:szCs w:val="24"/>
        </w:rPr>
      </w:pPr>
    </w:p>
    <w:p w14:paraId="75DA6B4B" w14:textId="77777777" w:rsidR="009357C4" w:rsidRDefault="009357C4">
      <w:pPr>
        <w:rPr>
          <w:rFonts w:ascii="Times New Roman" w:hAnsi="Times New Roman" w:cs="Times New Roman"/>
          <w:sz w:val="24"/>
          <w:szCs w:val="24"/>
        </w:rPr>
      </w:pPr>
    </w:p>
    <w:p w14:paraId="274F7DF1" w14:textId="77777777" w:rsidR="009357C4" w:rsidRDefault="009357C4">
      <w:pPr>
        <w:rPr>
          <w:rFonts w:ascii="Times New Roman" w:hAnsi="Times New Roman" w:cs="Times New Roman"/>
          <w:sz w:val="24"/>
          <w:szCs w:val="24"/>
        </w:rPr>
      </w:pPr>
    </w:p>
    <w:p w14:paraId="0D986CA7" w14:textId="77777777" w:rsidR="009357C4" w:rsidRDefault="009357C4">
      <w:pPr>
        <w:rPr>
          <w:rFonts w:ascii="Times New Roman" w:hAnsi="Times New Roman" w:cs="Times New Roman"/>
          <w:sz w:val="24"/>
          <w:szCs w:val="24"/>
        </w:rPr>
      </w:pPr>
    </w:p>
    <w:p w14:paraId="5C5DFD7F" w14:textId="77777777" w:rsidR="009357C4" w:rsidRDefault="009357C4">
      <w:pPr>
        <w:rPr>
          <w:rFonts w:ascii="Times New Roman" w:hAnsi="Times New Roman" w:cs="Times New Roman"/>
          <w:sz w:val="24"/>
          <w:szCs w:val="24"/>
        </w:rPr>
      </w:pPr>
    </w:p>
    <w:p w14:paraId="5FFDB0C1" w14:textId="77777777" w:rsidR="009357C4" w:rsidRDefault="009357C4">
      <w:pPr>
        <w:rPr>
          <w:rFonts w:ascii="Times New Roman" w:hAnsi="Times New Roman" w:cs="Times New Roman"/>
          <w:sz w:val="24"/>
          <w:szCs w:val="24"/>
        </w:rPr>
      </w:pPr>
    </w:p>
    <w:p w14:paraId="293EDAD6" w14:textId="77777777" w:rsidR="009357C4" w:rsidRDefault="009357C4">
      <w:pPr>
        <w:rPr>
          <w:rFonts w:ascii="Times New Roman" w:hAnsi="Times New Roman" w:cs="Times New Roman"/>
          <w:sz w:val="24"/>
          <w:szCs w:val="24"/>
        </w:rPr>
      </w:pPr>
    </w:p>
    <w:p w14:paraId="10FB78D6" w14:textId="77777777" w:rsidR="009357C4" w:rsidRDefault="009357C4">
      <w:pPr>
        <w:rPr>
          <w:rFonts w:ascii="Times New Roman" w:hAnsi="Times New Roman" w:cs="Times New Roman"/>
          <w:sz w:val="24"/>
          <w:szCs w:val="24"/>
        </w:rPr>
      </w:pPr>
    </w:p>
    <w:p w14:paraId="1D8B5AD2" w14:textId="77777777" w:rsidR="009357C4" w:rsidRDefault="009357C4">
      <w:pPr>
        <w:rPr>
          <w:rFonts w:ascii="Times New Roman" w:hAnsi="Times New Roman" w:cs="Times New Roman"/>
          <w:sz w:val="24"/>
          <w:szCs w:val="24"/>
        </w:rPr>
      </w:pPr>
    </w:p>
    <w:p w14:paraId="62D6FE1F" w14:textId="64C0FACB" w:rsidR="00107672" w:rsidRPr="00743A0B" w:rsidRDefault="00DE577C">
      <w:pPr>
        <w:rPr>
          <w:rFonts w:ascii="Times New Roman" w:hAnsi="Times New Roman" w:cs="Times New Roman"/>
          <w:sz w:val="24"/>
          <w:szCs w:val="24"/>
        </w:rPr>
      </w:pPr>
      <w:r w:rsidRPr="00743A0B">
        <w:rPr>
          <w:rFonts w:ascii="Times New Roman" w:hAnsi="Times New Roman" w:cs="Times New Roman"/>
          <w:sz w:val="24"/>
          <w:szCs w:val="24"/>
        </w:rPr>
        <w:lastRenderedPageBreak/>
        <w:t>I agree with Klein</w:t>
      </w:r>
      <w:r w:rsidR="00B3449B" w:rsidRPr="00743A0B">
        <w:rPr>
          <w:rFonts w:ascii="Times New Roman" w:hAnsi="Times New Roman" w:cs="Times New Roman"/>
          <w:sz w:val="24"/>
          <w:szCs w:val="24"/>
        </w:rPr>
        <w:t xml:space="preserve">’s view of ego and superego </w:t>
      </w:r>
      <w:r w:rsidRPr="00743A0B">
        <w:rPr>
          <w:rFonts w:ascii="Times New Roman" w:hAnsi="Times New Roman" w:cs="Times New Roman"/>
          <w:sz w:val="24"/>
          <w:szCs w:val="24"/>
        </w:rPr>
        <w:t>that the superego consists of a split off part of the ego, and that starts at the beginning of life.</w:t>
      </w:r>
    </w:p>
    <w:p w14:paraId="151280EE" w14:textId="38AD1F4C" w:rsidR="00B3449B" w:rsidRPr="00743A0B" w:rsidRDefault="00DE577C">
      <w:pPr>
        <w:rPr>
          <w:rFonts w:ascii="Times New Roman" w:hAnsi="Times New Roman" w:cs="Times New Roman"/>
          <w:sz w:val="24"/>
          <w:szCs w:val="24"/>
        </w:rPr>
      </w:pPr>
      <w:r w:rsidRPr="00743A0B">
        <w:rPr>
          <w:rFonts w:ascii="Times New Roman" w:hAnsi="Times New Roman" w:cs="Times New Roman"/>
          <w:sz w:val="24"/>
          <w:szCs w:val="24"/>
        </w:rPr>
        <w:t xml:space="preserve"> </w:t>
      </w:r>
      <w:r w:rsidR="00107672" w:rsidRPr="00743A0B">
        <w:rPr>
          <w:rFonts w:ascii="Times New Roman" w:hAnsi="Times New Roman" w:cs="Times New Roman"/>
          <w:sz w:val="24"/>
          <w:szCs w:val="24"/>
        </w:rPr>
        <w:t>I</w:t>
      </w:r>
      <w:r w:rsidR="00743A0B">
        <w:rPr>
          <w:rFonts w:ascii="Times New Roman" w:hAnsi="Times New Roman" w:cs="Times New Roman"/>
          <w:sz w:val="24"/>
          <w:szCs w:val="24"/>
        </w:rPr>
        <w:t xml:space="preserve"> also</w:t>
      </w:r>
      <w:r w:rsidR="00107672" w:rsidRPr="00743A0B">
        <w:rPr>
          <w:rFonts w:ascii="Times New Roman" w:hAnsi="Times New Roman" w:cs="Times New Roman"/>
          <w:sz w:val="24"/>
          <w:szCs w:val="24"/>
        </w:rPr>
        <w:t xml:space="preserve"> agree with</w:t>
      </w:r>
      <w:r w:rsidR="00743A0B">
        <w:rPr>
          <w:rFonts w:ascii="Times New Roman" w:hAnsi="Times New Roman" w:cs="Times New Roman"/>
          <w:sz w:val="24"/>
          <w:szCs w:val="24"/>
        </w:rPr>
        <w:t xml:space="preserve"> Horney’s</w:t>
      </w:r>
      <w:r w:rsidR="00107672" w:rsidRPr="00743A0B">
        <w:rPr>
          <w:rFonts w:ascii="Times New Roman" w:hAnsi="Times New Roman" w:cs="Times New Roman"/>
          <w:sz w:val="24"/>
          <w:szCs w:val="24"/>
        </w:rPr>
        <w:t xml:space="preserve"> </w:t>
      </w:r>
      <w:r w:rsidRPr="00743A0B">
        <w:rPr>
          <w:rFonts w:ascii="Times New Roman" w:hAnsi="Times New Roman" w:cs="Times New Roman"/>
          <w:sz w:val="24"/>
          <w:szCs w:val="24"/>
        </w:rPr>
        <w:t xml:space="preserve">view of gender difference </w:t>
      </w:r>
      <w:r w:rsidR="00107672" w:rsidRPr="00743A0B">
        <w:rPr>
          <w:rFonts w:ascii="Times New Roman" w:hAnsi="Times New Roman" w:cs="Times New Roman"/>
          <w:sz w:val="24"/>
          <w:szCs w:val="24"/>
        </w:rPr>
        <w:t>that men and women are equal outside of the cultural restrictions of being labeled as female.</w:t>
      </w:r>
    </w:p>
    <w:p w14:paraId="5CB8F119" w14:textId="05C8806B" w:rsidR="00B3449B" w:rsidRPr="00743A0B" w:rsidRDefault="00DE577C">
      <w:pPr>
        <w:rPr>
          <w:rFonts w:ascii="Times New Roman" w:hAnsi="Times New Roman" w:cs="Times New Roman"/>
          <w:sz w:val="24"/>
          <w:szCs w:val="24"/>
        </w:rPr>
      </w:pPr>
      <w:r w:rsidRPr="00743A0B">
        <w:rPr>
          <w:rFonts w:ascii="Times New Roman" w:hAnsi="Times New Roman" w:cs="Times New Roman"/>
          <w:sz w:val="24"/>
          <w:szCs w:val="24"/>
        </w:rPr>
        <w:t xml:space="preserve">In my opinion, </w:t>
      </w:r>
      <w:r w:rsidR="00107672" w:rsidRPr="00743A0B">
        <w:rPr>
          <w:rFonts w:ascii="Times New Roman" w:hAnsi="Times New Roman" w:cs="Times New Roman"/>
          <w:sz w:val="24"/>
          <w:szCs w:val="24"/>
        </w:rPr>
        <w:t xml:space="preserve">I think it is </w:t>
      </w:r>
      <w:r w:rsidRPr="00743A0B">
        <w:rPr>
          <w:rFonts w:ascii="Times New Roman" w:hAnsi="Times New Roman" w:cs="Times New Roman"/>
          <w:sz w:val="24"/>
          <w:szCs w:val="24"/>
        </w:rPr>
        <w:t xml:space="preserve">true as Erikson said </w:t>
      </w:r>
      <w:r w:rsidR="00107672" w:rsidRPr="00743A0B">
        <w:rPr>
          <w:rFonts w:ascii="Times New Roman" w:hAnsi="Times New Roman" w:cs="Times New Roman"/>
          <w:sz w:val="24"/>
          <w:szCs w:val="24"/>
        </w:rPr>
        <w:t>t</w:t>
      </w:r>
      <w:r w:rsidRPr="00743A0B">
        <w:rPr>
          <w:rFonts w:ascii="Times New Roman" w:hAnsi="Times New Roman" w:cs="Times New Roman"/>
          <w:sz w:val="24"/>
          <w:szCs w:val="24"/>
        </w:rPr>
        <w:t>hat</w:t>
      </w:r>
      <w:r w:rsidR="00107672" w:rsidRPr="00743A0B">
        <w:rPr>
          <w:rFonts w:ascii="Times New Roman" w:hAnsi="Times New Roman" w:cs="Times New Roman"/>
          <w:sz w:val="24"/>
          <w:szCs w:val="24"/>
        </w:rPr>
        <w:t xml:space="preserve"> </w:t>
      </w:r>
      <w:r w:rsidR="00D14797" w:rsidRPr="00743A0B">
        <w:rPr>
          <w:rFonts w:ascii="Times New Roman" w:hAnsi="Times New Roman" w:cs="Times New Roman"/>
          <w:sz w:val="24"/>
          <w:szCs w:val="24"/>
        </w:rPr>
        <w:t>from infancy to adulthood, someone's personality would develop in a particular order through</w:t>
      </w:r>
      <w:r w:rsidR="00107672" w:rsidRPr="00743A0B">
        <w:rPr>
          <w:rFonts w:ascii="Times New Roman" w:hAnsi="Times New Roman" w:cs="Times New Roman"/>
          <w:sz w:val="24"/>
          <w:szCs w:val="24"/>
        </w:rPr>
        <w:t xml:space="preserve"> </w:t>
      </w:r>
      <w:r w:rsidR="00D14797" w:rsidRPr="00743A0B">
        <w:rPr>
          <w:rFonts w:ascii="Times New Roman" w:hAnsi="Times New Roman" w:cs="Times New Roman"/>
          <w:sz w:val="24"/>
          <w:szCs w:val="24"/>
        </w:rPr>
        <w:t>stages of psychological developmen</w:t>
      </w:r>
      <w:r w:rsidR="00107672" w:rsidRPr="00743A0B">
        <w:rPr>
          <w:rFonts w:ascii="Times New Roman" w:hAnsi="Times New Roman" w:cs="Times New Roman"/>
          <w:sz w:val="24"/>
          <w:szCs w:val="24"/>
        </w:rPr>
        <w:t>t</w:t>
      </w:r>
      <w:r w:rsidRPr="00743A0B">
        <w:rPr>
          <w:rFonts w:ascii="Times New Roman" w:hAnsi="Times New Roman" w:cs="Times New Roman"/>
          <w:sz w:val="24"/>
          <w:szCs w:val="24"/>
        </w:rPr>
        <w:t>.</w:t>
      </w:r>
    </w:p>
    <w:p w14:paraId="20EBB85C" w14:textId="0ACFB0A9" w:rsidR="00893313" w:rsidRPr="00743A0B" w:rsidRDefault="00DE577C">
      <w:pPr>
        <w:rPr>
          <w:rFonts w:ascii="Times New Roman" w:hAnsi="Times New Roman" w:cs="Times New Roman"/>
          <w:sz w:val="24"/>
          <w:szCs w:val="24"/>
        </w:rPr>
      </w:pPr>
      <w:r w:rsidRPr="00743A0B">
        <w:rPr>
          <w:rFonts w:ascii="Times New Roman" w:hAnsi="Times New Roman" w:cs="Times New Roman"/>
          <w:sz w:val="24"/>
          <w:szCs w:val="24"/>
        </w:rPr>
        <w:t xml:space="preserve">I also agree </w:t>
      </w:r>
      <w:r w:rsidR="00B3449B" w:rsidRPr="00743A0B">
        <w:rPr>
          <w:rFonts w:ascii="Times New Roman" w:hAnsi="Times New Roman" w:cs="Times New Roman"/>
          <w:sz w:val="24"/>
          <w:szCs w:val="24"/>
        </w:rPr>
        <w:t xml:space="preserve">with Fromm’s theory </w:t>
      </w:r>
      <w:r w:rsidRPr="00743A0B">
        <w:rPr>
          <w:rFonts w:ascii="Times New Roman" w:hAnsi="Times New Roman" w:cs="Times New Roman"/>
          <w:sz w:val="24"/>
          <w:szCs w:val="24"/>
        </w:rPr>
        <w:t>that the insecurities of a mother influence how the children behave and how they turn out to be.</w:t>
      </w:r>
    </w:p>
    <w:p w14:paraId="5042FB59" w14:textId="69F3A193" w:rsidR="00893313" w:rsidRPr="00743A0B" w:rsidRDefault="00DE577C">
      <w:pPr>
        <w:rPr>
          <w:rFonts w:ascii="Times New Roman" w:hAnsi="Times New Roman" w:cs="Times New Roman"/>
          <w:sz w:val="24"/>
          <w:szCs w:val="24"/>
        </w:rPr>
      </w:pPr>
      <w:r w:rsidRPr="00743A0B">
        <w:rPr>
          <w:rFonts w:ascii="Times New Roman" w:hAnsi="Times New Roman" w:cs="Times New Roman"/>
          <w:sz w:val="24"/>
          <w:szCs w:val="24"/>
        </w:rPr>
        <w:t xml:space="preserve">Erikson’s theory was the most similar to </w:t>
      </w:r>
      <w:r w:rsidR="00B3449B" w:rsidRPr="00743A0B">
        <w:rPr>
          <w:rFonts w:ascii="Times New Roman" w:hAnsi="Times New Roman" w:cs="Times New Roman"/>
          <w:sz w:val="24"/>
          <w:szCs w:val="24"/>
        </w:rPr>
        <w:t>Freud’s. Although</w:t>
      </w:r>
      <w:r w:rsidRPr="00743A0B">
        <w:rPr>
          <w:rFonts w:ascii="Times New Roman" w:hAnsi="Times New Roman" w:cs="Times New Roman"/>
          <w:sz w:val="24"/>
          <w:szCs w:val="24"/>
        </w:rPr>
        <w:t xml:space="preserve"> Erikson's views </w:t>
      </w:r>
      <w:r w:rsidR="00B3449B" w:rsidRPr="00743A0B">
        <w:rPr>
          <w:rFonts w:ascii="Times New Roman" w:hAnsi="Times New Roman" w:cs="Times New Roman"/>
          <w:sz w:val="24"/>
          <w:szCs w:val="24"/>
        </w:rPr>
        <w:t>differed</w:t>
      </w:r>
      <w:r w:rsidRPr="00743A0B">
        <w:rPr>
          <w:rFonts w:ascii="Times New Roman" w:hAnsi="Times New Roman" w:cs="Times New Roman"/>
          <w:sz w:val="24"/>
          <w:szCs w:val="24"/>
        </w:rPr>
        <w:t xml:space="preserve"> in a number of important </w:t>
      </w:r>
      <w:r w:rsidR="00B3449B" w:rsidRPr="00743A0B">
        <w:rPr>
          <w:rFonts w:ascii="Times New Roman" w:hAnsi="Times New Roman" w:cs="Times New Roman"/>
          <w:sz w:val="24"/>
          <w:szCs w:val="24"/>
        </w:rPr>
        <w:t>ways, like</w:t>
      </w:r>
      <w:r w:rsidRPr="00743A0B">
        <w:rPr>
          <w:rFonts w:ascii="Times New Roman" w:hAnsi="Times New Roman" w:cs="Times New Roman"/>
          <w:sz w:val="24"/>
          <w:szCs w:val="24"/>
        </w:rPr>
        <w:t xml:space="preserve"> Freud, he also thought of how important the unconscious is on development </w:t>
      </w:r>
      <w:r w:rsidR="00B3449B" w:rsidRPr="00743A0B">
        <w:rPr>
          <w:rFonts w:ascii="Times New Roman" w:hAnsi="Times New Roman" w:cs="Times New Roman"/>
          <w:sz w:val="24"/>
          <w:szCs w:val="24"/>
        </w:rPr>
        <w:t>and believed</w:t>
      </w:r>
      <w:r w:rsidRPr="00743A0B">
        <w:rPr>
          <w:rFonts w:ascii="Times New Roman" w:hAnsi="Times New Roman" w:cs="Times New Roman"/>
          <w:sz w:val="24"/>
          <w:szCs w:val="24"/>
        </w:rPr>
        <w:t xml:space="preserve"> that personality develops in order of predetermined </w:t>
      </w:r>
      <w:r w:rsidR="00B3449B" w:rsidRPr="00743A0B">
        <w:rPr>
          <w:rFonts w:ascii="Times New Roman" w:hAnsi="Times New Roman" w:cs="Times New Roman"/>
          <w:sz w:val="24"/>
          <w:szCs w:val="24"/>
        </w:rPr>
        <w:t>stages. They</w:t>
      </w:r>
      <w:r w:rsidRPr="00743A0B">
        <w:rPr>
          <w:rFonts w:ascii="Times New Roman" w:hAnsi="Times New Roman" w:cs="Times New Roman"/>
          <w:sz w:val="24"/>
          <w:szCs w:val="24"/>
        </w:rPr>
        <w:t xml:space="preserve"> both talked about the same things but different ideas. </w:t>
      </w:r>
    </w:p>
    <w:p w14:paraId="2B600B2E" w14:textId="04536D1C" w:rsidR="00893313" w:rsidRPr="00743A0B" w:rsidRDefault="00DE577C">
      <w:pPr>
        <w:rPr>
          <w:rFonts w:ascii="Times New Roman" w:hAnsi="Times New Roman" w:cs="Times New Roman"/>
          <w:sz w:val="24"/>
          <w:szCs w:val="24"/>
        </w:rPr>
      </w:pPr>
      <w:r w:rsidRPr="00743A0B">
        <w:rPr>
          <w:rFonts w:ascii="Times New Roman" w:hAnsi="Times New Roman" w:cs="Times New Roman"/>
          <w:sz w:val="24"/>
          <w:szCs w:val="24"/>
        </w:rPr>
        <w:t xml:space="preserve">Karen Horney’s theory is completely different from </w:t>
      </w:r>
      <w:r w:rsidR="00B3449B" w:rsidRPr="00743A0B">
        <w:rPr>
          <w:rFonts w:ascii="Times New Roman" w:hAnsi="Times New Roman" w:cs="Times New Roman"/>
          <w:sz w:val="24"/>
          <w:szCs w:val="24"/>
        </w:rPr>
        <w:t>Freuds. She</w:t>
      </w:r>
      <w:r w:rsidRPr="00743A0B">
        <w:rPr>
          <w:rFonts w:ascii="Times New Roman" w:hAnsi="Times New Roman" w:cs="Times New Roman"/>
          <w:sz w:val="24"/>
          <w:szCs w:val="24"/>
        </w:rPr>
        <w:t xml:space="preserve"> </w:t>
      </w:r>
      <w:r w:rsidR="00B3449B" w:rsidRPr="00743A0B">
        <w:rPr>
          <w:rFonts w:ascii="Times New Roman" w:hAnsi="Times New Roman" w:cs="Times New Roman"/>
          <w:sz w:val="24"/>
          <w:szCs w:val="24"/>
        </w:rPr>
        <w:t>thought</w:t>
      </w:r>
      <w:r w:rsidRPr="00743A0B">
        <w:rPr>
          <w:rFonts w:ascii="Times New Roman" w:hAnsi="Times New Roman" w:cs="Times New Roman"/>
          <w:sz w:val="24"/>
          <w:szCs w:val="24"/>
        </w:rPr>
        <w:t xml:space="preserve"> of men and women as equals, unlike Freud, who thought of women as </w:t>
      </w:r>
      <w:r w:rsidR="00B3449B" w:rsidRPr="00743A0B">
        <w:rPr>
          <w:rFonts w:ascii="Times New Roman" w:hAnsi="Times New Roman" w:cs="Times New Roman"/>
          <w:sz w:val="24"/>
          <w:szCs w:val="24"/>
        </w:rPr>
        <w:t>incomplete. Horney</w:t>
      </w:r>
      <w:r w:rsidRPr="00743A0B">
        <w:rPr>
          <w:rFonts w:ascii="Times New Roman" w:hAnsi="Times New Roman" w:cs="Times New Roman"/>
          <w:sz w:val="24"/>
          <w:szCs w:val="24"/>
        </w:rPr>
        <w:t xml:space="preserve"> also based her </w:t>
      </w:r>
      <w:r w:rsidR="00B3449B" w:rsidRPr="00743A0B">
        <w:rPr>
          <w:rFonts w:ascii="Times New Roman" w:hAnsi="Times New Roman" w:cs="Times New Roman"/>
          <w:sz w:val="24"/>
          <w:szCs w:val="24"/>
        </w:rPr>
        <w:t>views on</w:t>
      </w:r>
      <w:r w:rsidRPr="00743A0B">
        <w:rPr>
          <w:rFonts w:ascii="Times New Roman" w:hAnsi="Times New Roman" w:cs="Times New Roman"/>
          <w:sz w:val="24"/>
          <w:szCs w:val="24"/>
        </w:rPr>
        <w:t xml:space="preserve"> how women generally feel, but Freud based his views on the times in which he</w:t>
      </w:r>
      <w:r w:rsidRPr="00743A0B">
        <w:rPr>
          <w:rFonts w:ascii="Times New Roman" w:hAnsi="Times New Roman" w:cs="Times New Roman"/>
          <w:sz w:val="24"/>
          <w:szCs w:val="24"/>
        </w:rPr>
        <w:t xml:space="preserve"> lived. </w:t>
      </w:r>
    </w:p>
    <w:p w14:paraId="1E61D6D3" w14:textId="60842BDB" w:rsidR="00893313" w:rsidRPr="00743A0B" w:rsidRDefault="00DE577C">
      <w:pPr>
        <w:rPr>
          <w:rFonts w:ascii="Times New Roman" w:hAnsi="Times New Roman" w:cs="Times New Roman"/>
          <w:sz w:val="24"/>
          <w:szCs w:val="24"/>
        </w:rPr>
      </w:pPr>
      <w:r w:rsidRPr="00743A0B">
        <w:rPr>
          <w:rFonts w:ascii="Times New Roman" w:hAnsi="Times New Roman" w:cs="Times New Roman"/>
          <w:sz w:val="24"/>
          <w:szCs w:val="24"/>
        </w:rPr>
        <w:t xml:space="preserve">Horney's and Fromm's views are similar to </w:t>
      </w:r>
      <w:r w:rsidR="00B3449B" w:rsidRPr="00743A0B">
        <w:rPr>
          <w:rFonts w:ascii="Times New Roman" w:hAnsi="Times New Roman" w:cs="Times New Roman"/>
          <w:sz w:val="24"/>
          <w:szCs w:val="24"/>
        </w:rPr>
        <w:t>mine. The</w:t>
      </w:r>
      <w:r w:rsidRPr="00743A0B">
        <w:rPr>
          <w:rFonts w:ascii="Times New Roman" w:hAnsi="Times New Roman" w:cs="Times New Roman"/>
          <w:sz w:val="24"/>
          <w:szCs w:val="24"/>
        </w:rPr>
        <w:t xml:space="preserve"> way they argued reflects what </w:t>
      </w:r>
      <w:r w:rsidR="00B3449B" w:rsidRPr="00743A0B">
        <w:rPr>
          <w:rFonts w:ascii="Times New Roman" w:hAnsi="Times New Roman" w:cs="Times New Roman"/>
          <w:sz w:val="24"/>
          <w:szCs w:val="24"/>
        </w:rPr>
        <w:t>actually</w:t>
      </w:r>
      <w:r w:rsidRPr="00743A0B">
        <w:rPr>
          <w:rFonts w:ascii="Times New Roman" w:hAnsi="Times New Roman" w:cs="Times New Roman"/>
          <w:sz w:val="24"/>
          <w:szCs w:val="24"/>
        </w:rPr>
        <w:t xml:space="preserve"> happens in the real world and something that most people in the world can relate to. </w:t>
      </w:r>
    </w:p>
    <w:p w14:paraId="672DBDB3" w14:textId="77777777" w:rsidR="00107672" w:rsidRPr="00743A0B" w:rsidRDefault="00107672">
      <w:pPr>
        <w:rPr>
          <w:rFonts w:ascii="Times New Roman" w:hAnsi="Times New Roman" w:cs="Times New Roman"/>
          <w:sz w:val="24"/>
          <w:szCs w:val="24"/>
        </w:rPr>
      </w:pPr>
    </w:p>
    <w:p w14:paraId="6C5607EC" w14:textId="77777777" w:rsidR="00D14797" w:rsidRPr="00743A0B" w:rsidRDefault="00D1479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161308" w14:textId="77777777" w:rsidR="00D14797" w:rsidRPr="00743A0B" w:rsidRDefault="00D14797">
      <w:pPr>
        <w:rPr>
          <w:rFonts w:ascii="Times New Roman" w:hAnsi="Times New Roman" w:cs="Times New Roman"/>
          <w:sz w:val="24"/>
          <w:szCs w:val="24"/>
        </w:rPr>
      </w:pPr>
    </w:p>
    <w:p w14:paraId="13B90A3D" w14:textId="77777777" w:rsidR="0088223E" w:rsidRPr="00743A0B" w:rsidRDefault="0088223E">
      <w:pPr>
        <w:rPr>
          <w:rFonts w:ascii="Times New Roman" w:hAnsi="Times New Roman" w:cs="Times New Roman"/>
          <w:sz w:val="24"/>
          <w:szCs w:val="24"/>
        </w:rPr>
      </w:pPr>
    </w:p>
    <w:sectPr w:rsidR="0088223E" w:rsidRPr="00743A0B" w:rsidSect="00EF3B9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DDB525" w14:textId="77777777" w:rsidR="00DE577C" w:rsidRDefault="00DE577C">
      <w:pPr>
        <w:spacing w:after="0" w:line="240" w:lineRule="auto"/>
      </w:pPr>
      <w:r>
        <w:separator/>
      </w:r>
    </w:p>
  </w:endnote>
  <w:endnote w:type="continuationSeparator" w:id="0">
    <w:p w14:paraId="4289D490" w14:textId="77777777" w:rsidR="00DE577C" w:rsidRDefault="00DE5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05700" w14:textId="77777777" w:rsidR="00DE577C" w:rsidRDefault="00DE577C">
      <w:pPr>
        <w:spacing w:after="0" w:line="240" w:lineRule="auto"/>
      </w:pPr>
      <w:r>
        <w:separator/>
      </w:r>
    </w:p>
  </w:footnote>
  <w:footnote w:type="continuationSeparator" w:id="0">
    <w:p w14:paraId="0E756DDF" w14:textId="77777777" w:rsidR="00DE577C" w:rsidRDefault="00DE5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34066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AB2343" w14:textId="17787099" w:rsidR="00EF3B97" w:rsidRDefault="00DE577C">
        <w:pPr>
          <w:pStyle w:val="Header"/>
          <w:jc w:val="right"/>
        </w:pPr>
        <w:r w:rsidRPr="00EF3B97">
          <w:rPr>
            <w:rFonts w:ascii="Times New Roman" w:hAnsi="Times New Roman" w:cs="Times New Roman"/>
            <w:sz w:val="24"/>
            <w:szCs w:val="24"/>
          </w:rPr>
          <w:t>PSYCHOLOGY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0E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095E0C" w14:textId="37C8928E" w:rsidR="009357C4" w:rsidRDefault="009357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2EBE5" w14:textId="7306BAF8" w:rsidR="009357C4" w:rsidRDefault="00DE577C">
    <w:pPr>
      <w:pStyle w:val="Header"/>
    </w:pPr>
    <w:r w:rsidRPr="00EF3B97">
      <w:rPr>
        <w:rFonts w:ascii="Times New Roman" w:hAnsi="Times New Roman" w:cs="Times New Roman"/>
        <w:sz w:val="24"/>
        <w:szCs w:val="24"/>
      </w:rPr>
      <w:t>Running Head: PSYCHOLOGY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872"/>
    <w:rsid w:val="00107672"/>
    <w:rsid w:val="0046448A"/>
    <w:rsid w:val="004B1626"/>
    <w:rsid w:val="0058339B"/>
    <w:rsid w:val="00600EBE"/>
    <w:rsid w:val="006A508B"/>
    <w:rsid w:val="006B74EE"/>
    <w:rsid w:val="006D48D5"/>
    <w:rsid w:val="00743A0B"/>
    <w:rsid w:val="00784740"/>
    <w:rsid w:val="007A1354"/>
    <w:rsid w:val="0088223E"/>
    <w:rsid w:val="00893313"/>
    <w:rsid w:val="009357C4"/>
    <w:rsid w:val="00A43872"/>
    <w:rsid w:val="00B3449B"/>
    <w:rsid w:val="00CE083E"/>
    <w:rsid w:val="00D14797"/>
    <w:rsid w:val="00DC598C"/>
    <w:rsid w:val="00DE577C"/>
    <w:rsid w:val="00EB5B5D"/>
    <w:rsid w:val="00EF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8D120E-7DE1-46F9-90D0-8BF3553A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5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7C4"/>
  </w:style>
  <w:style w:type="paragraph" w:styleId="Footer">
    <w:name w:val="footer"/>
    <w:basedOn w:val="Normal"/>
    <w:link w:val="FooterChar"/>
    <w:uiPriority w:val="99"/>
    <w:unhideWhenUsed/>
    <w:rsid w:val="00935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Phoebe Muthui</dc:creator>
  <cp:lastModifiedBy>hp</cp:lastModifiedBy>
  <cp:revision>2</cp:revision>
  <dcterms:created xsi:type="dcterms:W3CDTF">2020-09-18T09:41:00Z</dcterms:created>
  <dcterms:modified xsi:type="dcterms:W3CDTF">2020-09-18T09:41:00Z</dcterms:modified>
</cp:coreProperties>
</file>